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A86A2C" w:rsidTr="0097277E">
        <w:tc>
          <w:tcPr>
            <w:tcW w:w="9570" w:type="dxa"/>
          </w:tcPr>
          <w:p w:rsidR="00A86A2C" w:rsidRPr="006D5AA1" w:rsidRDefault="00A86A2C" w:rsidP="0097277E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6D5AA1">
              <w:rPr>
                <w:rFonts w:ascii="Bookman Old Style" w:hAnsi="Bookman Old Style"/>
                <w:b/>
                <w:i/>
                <w:sz w:val="36"/>
                <w:szCs w:val="36"/>
              </w:rPr>
              <w:t>Администрация муниципального образования</w:t>
            </w:r>
          </w:p>
        </w:tc>
      </w:tr>
      <w:tr w:rsidR="00A86A2C" w:rsidTr="0097277E">
        <w:tc>
          <w:tcPr>
            <w:tcW w:w="9570" w:type="dxa"/>
          </w:tcPr>
          <w:p w:rsidR="00A86A2C" w:rsidRPr="006D5AA1" w:rsidRDefault="00A86A2C" w:rsidP="0097277E">
            <w:pPr>
              <w:jc w:val="center"/>
              <w:rPr>
                <w:rFonts w:ascii="Bookman Old Style" w:hAnsi="Bookman Old Style"/>
                <w:b/>
                <w:i/>
                <w:sz w:val="36"/>
                <w:szCs w:val="36"/>
              </w:rPr>
            </w:pPr>
            <w:r w:rsidRPr="006D5AA1">
              <w:rPr>
                <w:rFonts w:ascii="Bookman Old Style" w:hAnsi="Bookman Old Style"/>
                <w:b/>
                <w:i/>
                <w:sz w:val="36"/>
                <w:szCs w:val="36"/>
              </w:rPr>
              <w:t>Южно-</w:t>
            </w:r>
            <w:proofErr w:type="spellStart"/>
            <w:r w:rsidRPr="006D5AA1">
              <w:rPr>
                <w:rFonts w:ascii="Bookman Old Style" w:hAnsi="Bookman Old Style"/>
                <w:b/>
                <w:i/>
                <w:sz w:val="36"/>
                <w:szCs w:val="36"/>
              </w:rPr>
              <w:t>Одоевское</w:t>
            </w:r>
            <w:proofErr w:type="spellEnd"/>
            <w:r w:rsidRPr="006D5AA1">
              <w:rPr>
                <w:rFonts w:ascii="Bookman Old Style" w:hAnsi="Bookman Old Style"/>
                <w:b/>
                <w:i/>
                <w:sz w:val="36"/>
                <w:szCs w:val="36"/>
              </w:rPr>
              <w:t xml:space="preserve"> Одоевского района</w:t>
            </w:r>
          </w:p>
        </w:tc>
      </w:tr>
      <w:tr w:rsidR="00A86A2C" w:rsidTr="0097277E">
        <w:tc>
          <w:tcPr>
            <w:tcW w:w="9570" w:type="dxa"/>
          </w:tcPr>
          <w:p w:rsidR="00A86A2C" w:rsidRPr="00B80C3D" w:rsidRDefault="00A46FE8" w:rsidP="0097277E">
            <w:pPr>
              <w:jc w:val="both"/>
              <w:rPr>
                <w:color w:val="33333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52070</wp:posOffset>
                      </wp:positionV>
                      <wp:extent cx="6492875" cy="635"/>
                      <wp:effectExtent l="0" t="19050" r="2222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875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D0D0D"/>
                                </a:solidFill>
                                <a:round/>
                                <a:headEnd type="none" w="lg" len="sm"/>
                                <a:tailEnd type="none" w="lg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D9EC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" o:allowincell="f" strokecolor="#0d0d0d" strokeweight="4.5pt">
                      <v:stroke startarrowwidth="wide" startarrowlength="short" endarrowwidth="wide" endarrowlength="short" linestyle="thinThick"/>
                    </v:line>
                  </w:pict>
                </mc:Fallback>
              </mc:AlternateContent>
            </w:r>
          </w:p>
        </w:tc>
      </w:tr>
      <w:tr w:rsidR="00A86A2C" w:rsidTr="0097277E">
        <w:tc>
          <w:tcPr>
            <w:tcW w:w="9570" w:type="dxa"/>
          </w:tcPr>
          <w:p w:rsidR="00A86A2C" w:rsidRPr="00B80C3D" w:rsidRDefault="00A86A2C" w:rsidP="0097277E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B80C3D">
              <w:rPr>
                <w:rFonts w:ascii="Bookman Old Style" w:hAnsi="Bookman Old Style"/>
                <w:b/>
                <w:sz w:val="40"/>
                <w:szCs w:val="40"/>
              </w:rPr>
              <w:t>ПОСТАНОВЛЕНИЕ</w:t>
            </w:r>
          </w:p>
        </w:tc>
      </w:tr>
    </w:tbl>
    <w:p w:rsidR="00A86A2C" w:rsidRDefault="00A86A2C" w:rsidP="00A86A2C">
      <w:pPr>
        <w:rPr>
          <w:b/>
          <w:sz w:val="20"/>
        </w:rPr>
      </w:pPr>
    </w:p>
    <w:p w:rsidR="00A86A2C" w:rsidRPr="006D5AA1" w:rsidRDefault="00A86A2C" w:rsidP="00A86A2C">
      <w:r>
        <w:t xml:space="preserve">от 08.10.2020        </w:t>
      </w:r>
      <w:r w:rsidRPr="006D5AA1">
        <w:t xml:space="preserve">            </w:t>
      </w:r>
      <w:r>
        <w:t xml:space="preserve">           </w:t>
      </w:r>
      <w:r w:rsidRPr="006D5AA1">
        <w:t xml:space="preserve">    </w:t>
      </w:r>
      <w:r>
        <w:t xml:space="preserve">       </w:t>
      </w:r>
      <w:r w:rsidRPr="006D5AA1">
        <w:t xml:space="preserve">  </w:t>
      </w:r>
      <w:r>
        <w:t>п. Стрелецкий</w:t>
      </w:r>
      <w:r w:rsidRPr="006D5AA1">
        <w:t xml:space="preserve">                             </w:t>
      </w:r>
      <w:r>
        <w:t xml:space="preserve">     </w:t>
      </w:r>
      <w:r w:rsidRPr="006D5AA1">
        <w:t xml:space="preserve"> № </w:t>
      </w:r>
      <w:r w:rsidR="00672726">
        <w:t>58</w:t>
      </w:r>
    </w:p>
    <w:p w:rsidR="00A86A2C" w:rsidRDefault="00A86A2C" w:rsidP="00A86A2C">
      <w:pPr>
        <w:pStyle w:val="ConsPlusTitle"/>
        <w:widowControl/>
        <w:jc w:val="center"/>
        <w:rPr>
          <w:sz w:val="28"/>
          <w:szCs w:val="28"/>
        </w:rPr>
      </w:pPr>
    </w:p>
    <w:p w:rsidR="00A86A2C" w:rsidRDefault="00A86A2C" w:rsidP="00A86A2C">
      <w:pPr>
        <w:pStyle w:val="ConsPlusTitle"/>
        <w:widowControl/>
        <w:jc w:val="center"/>
        <w:rPr>
          <w:sz w:val="28"/>
          <w:szCs w:val="28"/>
        </w:rPr>
      </w:pPr>
    </w:p>
    <w:p w:rsidR="00A86A2C" w:rsidRDefault="00A86A2C" w:rsidP="00A86A2C">
      <w:pPr>
        <w:pStyle w:val="ConsPlusTitle"/>
        <w:widowControl/>
        <w:jc w:val="center"/>
        <w:rPr>
          <w:sz w:val="28"/>
          <w:szCs w:val="28"/>
        </w:rPr>
      </w:pPr>
      <w:r w:rsidRPr="00A4552D">
        <w:rPr>
          <w:sz w:val="28"/>
          <w:szCs w:val="28"/>
        </w:rPr>
        <w:t xml:space="preserve">О Комплексном плане противодействия коррупции </w:t>
      </w:r>
    </w:p>
    <w:p w:rsidR="00A86A2C" w:rsidRPr="00D94F53" w:rsidRDefault="00A86A2C" w:rsidP="00A86A2C">
      <w:pPr>
        <w:pStyle w:val="ConsPlusTitle"/>
        <w:widowControl/>
        <w:jc w:val="center"/>
        <w:rPr>
          <w:sz w:val="28"/>
          <w:szCs w:val="28"/>
        </w:rPr>
      </w:pPr>
      <w:r w:rsidRPr="00D94F53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муниципального образования Южно-</w:t>
      </w:r>
      <w:proofErr w:type="spellStart"/>
      <w:r>
        <w:rPr>
          <w:sz w:val="28"/>
          <w:szCs w:val="28"/>
        </w:rPr>
        <w:t>Одоевское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Одоевского </w:t>
      </w:r>
      <w:r w:rsidRPr="00D94F5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D94F53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2021-2024</w:t>
      </w:r>
      <w:r w:rsidRPr="00D94F5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</w:p>
    <w:p w:rsidR="00A86A2C" w:rsidRDefault="00A86A2C" w:rsidP="00A86A2C"/>
    <w:p w:rsidR="00A86A2C" w:rsidRDefault="00A86A2C" w:rsidP="00A86A2C">
      <w:pPr>
        <w:pStyle w:val="21"/>
        <w:shd w:val="clear" w:color="auto" w:fill="auto"/>
        <w:spacing w:before="0" w:line="346" w:lineRule="exact"/>
        <w:ind w:firstLine="760"/>
      </w:pPr>
      <w:r>
        <w:rPr>
          <w:rStyle w:val="20"/>
        </w:rPr>
        <w:t>В целях совершенствования системы противодействия коррупции в Одоевском районе и устранения причин, ее порождающих, во исполнение Указа Президента Российской Федерации от 16 августа 2021 года № 478 «О Национальном плане противодействия коррупции на 2021 - 2024 годы», Указа Губернатора Тульской области от 24 сентября 2021 года № 104 «О Региональном плане противодействия коррупции на 2021-2024 годы», на основании Устава муниципального образования Южно-</w:t>
      </w:r>
      <w:proofErr w:type="spellStart"/>
      <w:r>
        <w:rPr>
          <w:rStyle w:val="20"/>
        </w:rPr>
        <w:t>Одоевское</w:t>
      </w:r>
      <w:proofErr w:type="spellEnd"/>
      <w:r>
        <w:rPr>
          <w:rStyle w:val="20"/>
        </w:rPr>
        <w:t xml:space="preserve"> Одоевского района, администрация муниципального образования Южно-</w:t>
      </w:r>
      <w:proofErr w:type="spellStart"/>
      <w:r>
        <w:rPr>
          <w:rStyle w:val="20"/>
        </w:rPr>
        <w:t>Одоевское</w:t>
      </w:r>
      <w:proofErr w:type="spellEnd"/>
      <w:r>
        <w:rPr>
          <w:rStyle w:val="20"/>
        </w:rPr>
        <w:t xml:space="preserve"> Одоевского района ПОСТАНОВЛЯЕТ: </w:t>
      </w:r>
    </w:p>
    <w:p w:rsidR="00A86A2C" w:rsidRDefault="00A86A2C" w:rsidP="00A86A2C">
      <w:pPr>
        <w:pStyle w:val="21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346" w:lineRule="exact"/>
        <w:ind w:firstLine="760"/>
      </w:pPr>
      <w:r>
        <w:rPr>
          <w:rStyle w:val="20"/>
        </w:rPr>
        <w:t>Утвердить Комплексный план противодействия коррупции администрации муниципального образования Южно-</w:t>
      </w:r>
      <w:proofErr w:type="spellStart"/>
      <w:r>
        <w:rPr>
          <w:rStyle w:val="20"/>
        </w:rPr>
        <w:t>Одоевское</w:t>
      </w:r>
      <w:proofErr w:type="spellEnd"/>
      <w:r>
        <w:rPr>
          <w:rStyle w:val="20"/>
        </w:rPr>
        <w:t xml:space="preserve"> Одоевского района на 2021-2024 годы (приложение).</w:t>
      </w:r>
    </w:p>
    <w:p w:rsidR="00A86A2C" w:rsidRDefault="00A86A2C" w:rsidP="00A86A2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  <w:r w:rsidRPr="0051225E">
        <w:rPr>
          <w:b w:val="0"/>
          <w:color w:val="000000"/>
          <w:sz w:val="28"/>
          <w:szCs w:val="28"/>
        </w:rPr>
        <w:t>2. Признать утратившим с</w:t>
      </w:r>
      <w:r>
        <w:rPr>
          <w:b w:val="0"/>
          <w:color w:val="000000"/>
          <w:sz w:val="28"/>
          <w:szCs w:val="28"/>
        </w:rPr>
        <w:t>илу постановление</w:t>
      </w:r>
      <w:r w:rsidRPr="0051225E">
        <w:rPr>
          <w:b w:val="0"/>
          <w:color w:val="000000"/>
          <w:sz w:val="28"/>
          <w:szCs w:val="28"/>
        </w:rPr>
        <w:t xml:space="preserve"> администрации муниципального образования Южно-</w:t>
      </w:r>
      <w:proofErr w:type="spellStart"/>
      <w:r w:rsidRPr="0051225E"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доевское</w:t>
      </w:r>
      <w:proofErr w:type="spellEnd"/>
      <w:r>
        <w:rPr>
          <w:b w:val="0"/>
          <w:color w:val="000000"/>
          <w:sz w:val="28"/>
          <w:szCs w:val="28"/>
        </w:rPr>
        <w:t xml:space="preserve"> Одоевского района от </w:t>
      </w:r>
      <w:proofErr w:type="gramStart"/>
      <w:r>
        <w:rPr>
          <w:b w:val="0"/>
          <w:color w:val="000000"/>
          <w:sz w:val="28"/>
          <w:szCs w:val="28"/>
        </w:rPr>
        <w:t>17.09.2018  №</w:t>
      </w:r>
      <w:proofErr w:type="gramEnd"/>
      <w:r>
        <w:rPr>
          <w:b w:val="0"/>
          <w:color w:val="000000"/>
          <w:sz w:val="28"/>
          <w:szCs w:val="28"/>
        </w:rPr>
        <w:t xml:space="preserve"> 53</w:t>
      </w:r>
      <w:r w:rsidRPr="0051225E">
        <w:rPr>
          <w:b w:val="0"/>
          <w:color w:val="000000"/>
          <w:sz w:val="28"/>
          <w:szCs w:val="28"/>
        </w:rPr>
        <w:t xml:space="preserve"> «</w:t>
      </w:r>
      <w:bookmarkStart w:id="0" w:name="sub_4"/>
      <w:r w:rsidRPr="0051225E">
        <w:rPr>
          <w:b w:val="0"/>
          <w:sz w:val="28"/>
          <w:szCs w:val="28"/>
        </w:rPr>
        <w:t>О Комплексном плане противодействия коррупции в администрации муниципального образования Южно-</w:t>
      </w:r>
      <w:proofErr w:type="spellStart"/>
      <w:r w:rsidRPr="0051225E">
        <w:rPr>
          <w:b w:val="0"/>
          <w:sz w:val="28"/>
          <w:szCs w:val="28"/>
        </w:rPr>
        <w:t>Одоевское</w:t>
      </w:r>
      <w:proofErr w:type="spellEnd"/>
      <w:r w:rsidRPr="0051225E">
        <w:rPr>
          <w:b w:val="0"/>
          <w:sz w:val="28"/>
          <w:szCs w:val="28"/>
        </w:rPr>
        <w:t xml:space="preserve"> Одоевского  района на </w:t>
      </w:r>
      <w:r>
        <w:rPr>
          <w:b w:val="0"/>
          <w:sz w:val="28"/>
          <w:szCs w:val="28"/>
        </w:rPr>
        <w:t>2018-2020</w:t>
      </w:r>
      <w:r w:rsidRPr="0051225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».</w:t>
      </w:r>
    </w:p>
    <w:p w:rsidR="00A86A2C" w:rsidRPr="00D37E89" w:rsidRDefault="00A86A2C" w:rsidP="00A86A2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D37E89">
        <w:rPr>
          <w:sz w:val="28"/>
          <w:szCs w:val="28"/>
        </w:rPr>
        <w:t>3 Н</w:t>
      </w:r>
      <w:r w:rsidRPr="00D37E89">
        <w:rPr>
          <w:rStyle w:val="FontStyle20"/>
          <w:sz w:val="28"/>
          <w:szCs w:val="28"/>
        </w:rPr>
        <w:t xml:space="preserve">астоящее постановление разместить </w:t>
      </w:r>
      <w:r w:rsidRPr="00D37E89">
        <w:rPr>
          <w:sz w:val="28"/>
          <w:szCs w:val="28"/>
        </w:rPr>
        <w:t>в информационно-коммуникационной сети «Интернет» на официальном сайте муниципального образования Южно-</w:t>
      </w:r>
      <w:proofErr w:type="spellStart"/>
      <w:proofErr w:type="gramStart"/>
      <w:r w:rsidRPr="00D37E89">
        <w:rPr>
          <w:sz w:val="28"/>
          <w:szCs w:val="28"/>
        </w:rPr>
        <w:t>Одоевское</w:t>
      </w:r>
      <w:proofErr w:type="spellEnd"/>
      <w:r w:rsidRPr="00D37E89">
        <w:rPr>
          <w:sz w:val="28"/>
          <w:szCs w:val="28"/>
        </w:rPr>
        <w:t xml:space="preserve">  Одоевского</w:t>
      </w:r>
      <w:proofErr w:type="gramEnd"/>
      <w:r w:rsidRPr="00D37E89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</w:t>
      </w:r>
      <w:r w:rsidRPr="00D37E89">
        <w:rPr>
          <w:sz w:val="28"/>
          <w:szCs w:val="28"/>
        </w:rPr>
        <w:t>.</w:t>
      </w:r>
    </w:p>
    <w:p w:rsidR="00A86A2C" w:rsidRPr="0051225E" w:rsidRDefault="00A86A2C" w:rsidP="00A86A2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A86A2C" w:rsidRPr="00A4552D" w:rsidRDefault="00A86A2C" w:rsidP="00A86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552D">
        <w:rPr>
          <w:sz w:val="28"/>
          <w:szCs w:val="28"/>
        </w:rPr>
        <w:t xml:space="preserve">4. </w:t>
      </w:r>
      <w:proofErr w:type="gramStart"/>
      <w:r w:rsidRPr="00A4552D">
        <w:rPr>
          <w:sz w:val="28"/>
          <w:szCs w:val="28"/>
        </w:rPr>
        <w:t>Постановление  вступает</w:t>
      </w:r>
      <w:proofErr w:type="gramEnd"/>
      <w:r w:rsidRPr="00A4552D">
        <w:rPr>
          <w:sz w:val="28"/>
          <w:szCs w:val="28"/>
        </w:rPr>
        <w:t xml:space="preserve"> в силу со дня подписания.</w:t>
      </w:r>
    </w:p>
    <w:bookmarkEnd w:id="0"/>
    <w:p w:rsidR="00A86A2C" w:rsidRDefault="00A86A2C" w:rsidP="00A86A2C">
      <w:pPr>
        <w:spacing w:line="360" w:lineRule="auto"/>
        <w:jc w:val="both"/>
        <w:rPr>
          <w:sz w:val="28"/>
          <w:szCs w:val="28"/>
        </w:rPr>
      </w:pPr>
    </w:p>
    <w:p w:rsidR="00A86A2C" w:rsidRDefault="00A86A2C" w:rsidP="00A86A2C">
      <w:pPr>
        <w:spacing w:after="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Глава администрации</w:t>
      </w:r>
    </w:p>
    <w:p w:rsidR="00A86A2C" w:rsidRDefault="00A86A2C" w:rsidP="00A86A2C">
      <w:pPr>
        <w:spacing w:after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86A2C" w:rsidRPr="00672726" w:rsidRDefault="00A86A2C" w:rsidP="00672726">
      <w:pPr>
        <w:spacing w:after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Южно-</w:t>
      </w:r>
      <w:proofErr w:type="spellStart"/>
      <w:r>
        <w:rPr>
          <w:b/>
          <w:bCs/>
          <w:sz w:val="28"/>
          <w:szCs w:val="28"/>
        </w:rPr>
        <w:t>Одоевское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       Одоевского района                                                                 А.Ю. Тришин                                       </w:t>
      </w:r>
      <w:r>
        <w:t xml:space="preserve">                                                                              </w:t>
      </w:r>
    </w:p>
    <w:p w:rsidR="00672726" w:rsidRDefault="00A86A2C" w:rsidP="00A86A2C">
      <w:pPr>
        <w:pStyle w:val="21"/>
        <w:shd w:val="clear" w:color="auto" w:fill="auto"/>
        <w:spacing w:before="0" w:line="331" w:lineRule="exact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672726" w:rsidRDefault="00A86A2C" w:rsidP="00A86A2C">
      <w:pPr>
        <w:pStyle w:val="21"/>
        <w:shd w:val="clear" w:color="auto" w:fill="auto"/>
        <w:spacing w:before="0" w:line="331" w:lineRule="exact"/>
        <w:jc w:val="right"/>
        <w:rPr>
          <w:szCs w:val="24"/>
          <w:lang w:eastAsia="ru-RU"/>
        </w:rPr>
      </w:pPr>
      <w:r>
        <w:rPr>
          <w:szCs w:val="24"/>
          <w:lang w:eastAsia="ru-RU"/>
        </w:rPr>
        <w:t xml:space="preserve"> </w:t>
      </w:r>
    </w:p>
    <w:p w:rsidR="00A86A2C" w:rsidRDefault="00A86A2C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</w:rPr>
      </w:pPr>
      <w:bookmarkStart w:id="1" w:name="_GoBack"/>
      <w:bookmarkEnd w:id="1"/>
      <w:r>
        <w:rPr>
          <w:szCs w:val="24"/>
          <w:lang w:eastAsia="ru-RU"/>
        </w:rPr>
        <w:lastRenderedPageBreak/>
        <w:t xml:space="preserve"> </w:t>
      </w:r>
      <w:r>
        <w:rPr>
          <w:rStyle w:val="20"/>
        </w:rPr>
        <w:t>Приложение</w:t>
      </w:r>
    </w:p>
    <w:p w:rsidR="00A86A2C" w:rsidRDefault="00A86A2C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</w:rPr>
      </w:pPr>
      <w:r>
        <w:rPr>
          <w:rStyle w:val="20"/>
        </w:rPr>
        <w:t xml:space="preserve"> к постановлению администрации </w:t>
      </w:r>
    </w:p>
    <w:p w:rsidR="00A86A2C" w:rsidRDefault="00A86A2C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</w:rPr>
      </w:pPr>
      <w:r>
        <w:rPr>
          <w:rStyle w:val="20"/>
        </w:rPr>
        <w:t xml:space="preserve">муниципального образования </w:t>
      </w:r>
    </w:p>
    <w:p w:rsidR="00A86A2C" w:rsidRDefault="00A86A2C" w:rsidP="00A86A2C">
      <w:pPr>
        <w:pStyle w:val="21"/>
        <w:shd w:val="clear" w:color="auto" w:fill="auto"/>
        <w:spacing w:before="0" w:line="331" w:lineRule="exact"/>
        <w:jc w:val="right"/>
        <w:rPr>
          <w:rStyle w:val="20"/>
        </w:rPr>
      </w:pPr>
      <w:r>
        <w:rPr>
          <w:rStyle w:val="20"/>
        </w:rPr>
        <w:t>Южно-</w:t>
      </w:r>
      <w:proofErr w:type="spellStart"/>
      <w:r>
        <w:rPr>
          <w:rStyle w:val="20"/>
        </w:rPr>
        <w:t>Одоевское</w:t>
      </w:r>
      <w:proofErr w:type="spellEnd"/>
      <w:r>
        <w:rPr>
          <w:rStyle w:val="20"/>
        </w:rPr>
        <w:br/>
        <w:t>Одоевского района</w:t>
      </w:r>
    </w:p>
    <w:p w:rsidR="00A86A2C" w:rsidRDefault="00672726" w:rsidP="00A86A2C">
      <w:pPr>
        <w:pStyle w:val="21"/>
        <w:shd w:val="clear" w:color="auto" w:fill="auto"/>
        <w:spacing w:before="0" w:line="331" w:lineRule="exact"/>
        <w:jc w:val="right"/>
      </w:pPr>
      <w:r>
        <w:rPr>
          <w:rStyle w:val="20"/>
        </w:rPr>
        <w:t>о</w:t>
      </w:r>
      <w:r w:rsidR="00A86A2C">
        <w:rPr>
          <w:rStyle w:val="20"/>
        </w:rPr>
        <w:t>т</w:t>
      </w:r>
      <w:r>
        <w:rPr>
          <w:rStyle w:val="20"/>
        </w:rPr>
        <w:t xml:space="preserve"> 08.10.2021</w:t>
      </w:r>
      <w:r w:rsidR="00A86A2C">
        <w:rPr>
          <w:rStyle w:val="20"/>
        </w:rPr>
        <w:t xml:space="preserve"> № </w:t>
      </w:r>
      <w:r>
        <w:rPr>
          <w:rStyle w:val="20"/>
        </w:rPr>
        <w:t>58</w:t>
      </w:r>
    </w:p>
    <w:p w:rsidR="00A86A2C" w:rsidRDefault="00A46FE8" w:rsidP="00A86A2C"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258445</wp:posOffset>
                </wp:positionV>
                <wp:extent cx="6629400" cy="571500"/>
                <wp:effectExtent l="3810" t="127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2C" w:rsidRDefault="00A86A2C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</w:rPr>
                            </w:pPr>
                            <w:r>
                              <w:rPr>
                                <w:rStyle w:val="3Exact1"/>
                              </w:rPr>
                              <w:t>Комплексный план противодействия коррупции администрации муниципального образования Южно-</w:t>
                            </w:r>
                            <w:proofErr w:type="spellStart"/>
                            <w:r>
                              <w:rPr>
                                <w:rStyle w:val="3Exact1"/>
                              </w:rPr>
                              <w:t>Одоевское</w:t>
                            </w:r>
                            <w:proofErr w:type="spellEnd"/>
                            <w:r>
                              <w:rPr>
                                <w:rStyle w:val="3Exact1"/>
                              </w:rPr>
                              <w:t xml:space="preserve"> Одоевского района на</w:t>
                            </w:r>
                          </w:p>
                          <w:p w:rsidR="00A86A2C" w:rsidRDefault="00A86A2C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</w:rPr>
                            </w:pPr>
                            <w:r>
                              <w:rPr>
                                <w:rStyle w:val="3Exact1"/>
                              </w:rPr>
                              <w:t>2021-2024 годы</w:t>
                            </w:r>
                          </w:p>
                          <w:p w:rsidR="00A86A2C" w:rsidRDefault="00A86A2C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  <w:rPr>
                                <w:rStyle w:val="3Exact1"/>
                              </w:rPr>
                            </w:pPr>
                          </w:p>
                          <w:p w:rsidR="00A86A2C" w:rsidRDefault="00A86A2C" w:rsidP="00A86A2C">
                            <w:pPr>
                              <w:pStyle w:val="310"/>
                              <w:shd w:val="clear" w:color="auto" w:fill="auto"/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7pt;margin-top:20.35pt;width:522pt;height:4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4Jqg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" filled="f" stroked="f">
                <v:textbox inset="0,0,0,0">
                  <w:txbxContent>
                    <w:p w:rsidR="00A86A2C" w:rsidRDefault="00A86A2C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</w:rPr>
                      </w:pPr>
                      <w:r>
                        <w:rPr>
                          <w:rStyle w:val="3Exact1"/>
                        </w:rPr>
                        <w:t>Комплексный план противодействия коррупции администрации муниципального образования Южно-</w:t>
                      </w:r>
                      <w:proofErr w:type="spellStart"/>
                      <w:r>
                        <w:rPr>
                          <w:rStyle w:val="3Exact1"/>
                        </w:rPr>
                        <w:t>Одоевское</w:t>
                      </w:r>
                      <w:proofErr w:type="spellEnd"/>
                      <w:r>
                        <w:rPr>
                          <w:rStyle w:val="3Exact1"/>
                        </w:rPr>
                        <w:t xml:space="preserve"> Одоевского района на</w:t>
                      </w:r>
                    </w:p>
                    <w:p w:rsidR="00A86A2C" w:rsidRDefault="00A86A2C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</w:rPr>
                      </w:pPr>
                      <w:r>
                        <w:rPr>
                          <w:rStyle w:val="3Exact1"/>
                        </w:rPr>
                        <w:t>2021-2024 годы</w:t>
                      </w:r>
                    </w:p>
                    <w:p w:rsidR="00A86A2C" w:rsidRDefault="00A86A2C" w:rsidP="00A86A2C">
                      <w:pPr>
                        <w:pStyle w:val="310"/>
                        <w:shd w:val="clear" w:color="auto" w:fill="auto"/>
                        <w:spacing w:line="322" w:lineRule="exact"/>
                        <w:rPr>
                          <w:rStyle w:val="3Exact1"/>
                        </w:rPr>
                      </w:pPr>
                    </w:p>
                    <w:p w:rsidR="00A86A2C" w:rsidRDefault="00A86A2C" w:rsidP="00A86A2C">
                      <w:pPr>
                        <w:pStyle w:val="310"/>
                        <w:shd w:val="clear" w:color="auto" w:fill="auto"/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6A2C" w:rsidRPr="00A86A2C" w:rsidRDefault="00A86A2C" w:rsidP="00A86A2C"/>
    <w:tbl>
      <w:tblPr>
        <w:tblStyle w:val="a7"/>
        <w:tblW w:w="9652" w:type="dxa"/>
        <w:tblLook w:val="04A0" w:firstRow="1" w:lastRow="0" w:firstColumn="1" w:lastColumn="0" w:noHBand="0" w:noVBand="1"/>
      </w:tblPr>
      <w:tblGrid>
        <w:gridCol w:w="2496"/>
        <w:gridCol w:w="2384"/>
        <w:gridCol w:w="2386"/>
        <w:gridCol w:w="2386"/>
      </w:tblGrid>
      <w:tr w:rsidR="00A86A2C" w:rsidTr="00A86A2C">
        <w:tc>
          <w:tcPr>
            <w:tcW w:w="249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384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2386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Итоговый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документ</w:t>
            </w:r>
          </w:p>
        </w:tc>
      </w:tr>
      <w:tr w:rsidR="00A86A2C" w:rsidTr="00A86A2C">
        <w:tc>
          <w:tcPr>
            <w:tcW w:w="9652" w:type="dxa"/>
            <w:gridSpan w:val="4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after="60" w:line="220" w:lineRule="exact"/>
              <w:ind w:left="300"/>
              <w:jc w:val="left"/>
            </w:pPr>
            <w:r>
              <w:rPr>
                <w:rStyle w:val="211pt"/>
              </w:rPr>
              <w:t>1. Меры по совершенствованию нормативного правового обеспечения профилактики</w:t>
            </w:r>
          </w:p>
          <w:p w:rsidR="00A86A2C" w:rsidRDefault="00A86A2C" w:rsidP="00A86A2C">
            <w:r>
              <w:rPr>
                <w:rStyle w:val="211pt"/>
              </w:rPr>
              <w:t>и противодействия коррупции</w:t>
            </w:r>
          </w:p>
        </w:tc>
      </w:tr>
      <w:tr w:rsidR="00A86A2C" w:rsidTr="00A86A2C">
        <w:tc>
          <w:tcPr>
            <w:tcW w:w="249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1.1. Проведение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антикоррупционной экспертизы принимаемых нормативных правовых актов</w:t>
            </w:r>
          </w:p>
        </w:tc>
        <w:tc>
          <w:tcPr>
            <w:tcW w:w="2384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</w:pPr>
          </w:p>
        </w:tc>
        <w:tc>
          <w:tcPr>
            <w:tcW w:w="2386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</w:t>
            </w:r>
          </w:p>
        </w:tc>
      </w:tr>
      <w:tr w:rsidR="00A86A2C" w:rsidTr="00A86A2C">
        <w:tc>
          <w:tcPr>
            <w:tcW w:w="249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>1.2. Проведение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>антикоррупционной экспертизы действующих нормативных правовых актов</w:t>
            </w:r>
          </w:p>
        </w:tc>
        <w:tc>
          <w:tcPr>
            <w:tcW w:w="2384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</w:pPr>
          </w:p>
        </w:tc>
        <w:tc>
          <w:tcPr>
            <w:tcW w:w="2386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1.3. Разработка нормативных правовых актов в соответствии с Порядком проведения антикоррупционной экспертизы нормативных правовых актов и проектов нормативных правовых актов, разрабатываемых структурными подразделениями администрации муниципального образования</w:t>
            </w:r>
            <w:r>
              <w:rPr>
                <w:rStyle w:val="211pt4"/>
              </w:rPr>
              <w:t xml:space="preserve">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Структурные подразделения администрации муниципального образования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 xml:space="preserve">Постановления администрации муниципального образования </w:t>
            </w:r>
            <w:r>
              <w:rPr>
                <w:rStyle w:val="211pt4"/>
              </w:rPr>
              <w:t>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</w:tr>
      <w:tr w:rsidR="00A86A2C" w:rsidTr="00A86A2C">
        <w:tc>
          <w:tcPr>
            <w:tcW w:w="249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1.4. Обеспечение возможности проведения независимой антикоррупционной экспертизы проектов </w:t>
            </w:r>
            <w:r>
              <w:rPr>
                <w:rStyle w:val="211pt3"/>
              </w:rPr>
              <w:lastRenderedPageBreak/>
              <w:t xml:space="preserve">нормативных правовых актов администрации муниципального образования </w:t>
            </w:r>
            <w:r>
              <w:rPr>
                <w:rStyle w:val="211pt4"/>
              </w:rPr>
              <w:t>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lastRenderedPageBreak/>
              <w:t>По факту подготовки проекта нормативного правового акта</w:t>
            </w:r>
          </w:p>
        </w:tc>
        <w:tc>
          <w:tcPr>
            <w:tcW w:w="2386" w:type="dxa"/>
            <w:vAlign w:val="bottom"/>
          </w:tcPr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>Структурные подразделения администрации муниципального образования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</w:t>
            </w:r>
            <w:r>
              <w:rPr>
                <w:rStyle w:val="211pt4"/>
              </w:rPr>
              <w:lastRenderedPageBreak/>
              <w:t>Одоевского района (посредством размещения проекта нормативного акта на официальном сайте муниципального образования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района)</w:t>
            </w:r>
          </w:p>
        </w:tc>
        <w:tc>
          <w:tcPr>
            <w:tcW w:w="2386" w:type="dxa"/>
          </w:tcPr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lastRenderedPageBreak/>
              <w:t>Служебная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>записка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4"/>
              </w:rPr>
              <w:t>(ежеквартальный</w:t>
            </w:r>
          </w:p>
          <w:p w:rsidR="00A86A2C" w:rsidRDefault="00A86A2C" w:rsidP="0097277E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>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2"/>
              </w:rPr>
              <w:lastRenderedPageBreak/>
              <w:t xml:space="preserve">1.5. </w:t>
            </w:r>
            <w:r>
              <w:rPr>
                <w:rStyle w:val="211pt3"/>
              </w:rPr>
              <w:t xml:space="preserve">Совершенствование нормативно-правовой базы, </w:t>
            </w:r>
            <w:r>
              <w:rPr>
                <w:rStyle w:val="211pt2"/>
              </w:rPr>
              <w:t xml:space="preserve">регулирующей проведение </w:t>
            </w:r>
            <w:r>
              <w:rPr>
                <w:rStyle w:val="211pt3"/>
              </w:rPr>
              <w:t>антикоррупционной экспертизы нормативных правовых актов и их проектов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2021 - 2024 годы (по мере изменения федерального законодательства)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4"/>
              </w:rPr>
              <w:t>Служебная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60" w:after="60" w:line="220" w:lineRule="exact"/>
              <w:jc w:val="center"/>
            </w:pPr>
            <w:r>
              <w:rPr>
                <w:rStyle w:val="211pt4"/>
              </w:rPr>
              <w:t>записка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4"/>
              </w:rPr>
              <w:t>(доклад)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1.6. Подготовка информации по итогам антикоррупционной экспертизы проектов решений Собрания депутатов муниципального образования  </w:t>
            </w:r>
            <w:r>
              <w:rPr>
                <w:rStyle w:val="211pt4"/>
              </w:rPr>
              <w:t xml:space="preserve">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60" w:line="220" w:lineRule="exact"/>
              <w:ind w:left="28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rPr>
                <w:rStyle w:val="211pt3"/>
              </w:rPr>
              <w:t>Служебная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rPr>
                <w:rStyle w:val="211pt3"/>
              </w:rPr>
              <w:t>записка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jc w:val="center"/>
            </w:pPr>
          </w:p>
        </w:tc>
      </w:tr>
      <w:tr w:rsidR="00A86A2C" w:rsidTr="00A86A2C">
        <w:tc>
          <w:tcPr>
            <w:tcW w:w="9652" w:type="dxa"/>
            <w:gridSpan w:val="4"/>
            <w:vAlign w:val="bottom"/>
          </w:tcPr>
          <w:p w:rsidR="00A86A2C" w:rsidRDefault="00A86A2C" w:rsidP="00A86A2C">
            <w:pPr>
              <w:spacing w:line="269" w:lineRule="exact"/>
              <w:jc w:val="center"/>
            </w:pPr>
            <w:r>
              <w:rPr>
                <w:rStyle w:val="211pt"/>
              </w:rPr>
              <w:t>2. Повышение эффективности механизмов предотвращения и 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      </w:r>
          </w:p>
        </w:tc>
      </w:tr>
      <w:tr w:rsidR="00A86A2C" w:rsidTr="00A86A2C">
        <w:tc>
          <w:tcPr>
            <w:tcW w:w="249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2.1. Совершенствование и разработка нормативных правовых актов по вопросам прохождения муниципальной службы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4"/>
              </w:rPr>
              <w:t>2.2. Формирование кадрового резерва органов местного самоуправления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района, организация работы с кадровым резервом и его эффективное использование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2.3. Повышение эффективности контроля за соблюдением лицами, </w:t>
            </w:r>
            <w:r>
              <w:rPr>
                <w:rStyle w:val="211pt3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lastRenderedPageBreak/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lastRenderedPageBreak/>
              <w:t xml:space="preserve">2.4. Проведение актуализации сведений о родственниках и свойственниках, содержащихся в анкетах, предоставляемых гражданами Российской Федерации при назначении на должность муниципальной службы, в целях </w:t>
            </w:r>
            <w:proofErr w:type="gramStart"/>
            <w:r>
              <w:rPr>
                <w:rStyle w:val="211pt3"/>
              </w:rPr>
              <w:t xml:space="preserve">выявления </w:t>
            </w:r>
            <w:r>
              <w:rPr>
                <w:rStyle w:val="211pt4"/>
              </w:rPr>
              <w:t xml:space="preserve"> возможного</w:t>
            </w:r>
            <w:proofErr w:type="gramEnd"/>
            <w:r>
              <w:rPr>
                <w:rStyle w:val="211pt4"/>
              </w:rPr>
              <w:t xml:space="preserve"> конфликта интересов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2.5. 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предоставление аналитического доклада, содержащего обобщенные статистические данные, информацию о выявленных коррупционных правонарушениях и коррупционных рисках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ind w:left="32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года), до 10.09.2022</w:t>
            </w:r>
          </w:p>
        </w:tc>
      </w:tr>
      <w:tr w:rsidR="00A86A2C" w:rsidTr="00A86A2C">
        <w:tc>
          <w:tcPr>
            <w:tcW w:w="9652" w:type="dxa"/>
            <w:gridSpan w:val="4"/>
            <w:vAlign w:val="bottom"/>
          </w:tcPr>
          <w:p w:rsidR="00A86A2C" w:rsidRDefault="00A86A2C" w:rsidP="00A86A2C">
            <w:pPr>
              <w:spacing w:line="269" w:lineRule="exact"/>
              <w:jc w:val="center"/>
            </w:pPr>
            <w:r>
              <w:rPr>
                <w:rStyle w:val="211pt"/>
              </w:rPr>
              <w:lastRenderedPageBreak/>
              <w:t>3. Совершенствование порядка предоставления сведений о доходах, расходах, об имуществе и обязательствах имущественного характера, а также контроля за их достоверностью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3.1. Организация представления гражданами, претендующими на замещение должностей муниципальной службы в администрации муниципального образования </w:t>
            </w:r>
            <w:r>
              <w:rPr>
                <w:rStyle w:val="211pt4"/>
              </w:rPr>
              <w:t>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 и муниципальными служащими,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ind w:left="32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записка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(доклад)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3.2. Обеспечение представления гражданами, претендующими на замещение муниципальных должностей муниципального образования </w:t>
            </w:r>
            <w:r>
              <w:rPr>
                <w:rStyle w:val="211pt4"/>
              </w:rPr>
              <w:t>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, замещающими муниципальные должности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ind w:left="32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 xml:space="preserve">3.3. Осуществление в установленном порядке проверки достоверности и полноты сведений, представляемых гражданами, претендующими на </w:t>
            </w:r>
            <w:r>
              <w:rPr>
                <w:rStyle w:val="211pt3"/>
              </w:rPr>
              <w:lastRenderedPageBreak/>
              <w:t xml:space="preserve">замещение муниципальных должностей муниципального образования </w:t>
            </w:r>
            <w:r>
              <w:rPr>
                <w:rStyle w:val="211pt4"/>
              </w:rPr>
              <w:t>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, и лицами, замещающими муниципальные </w:t>
            </w:r>
            <w:r>
              <w:rPr>
                <w:rStyle w:val="211pt2"/>
              </w:rPr>
              <w:t xml:space="preserve">должности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, и соблюдения ограничений лицами, замещающими муниципальные должности муниципального образования </w:t>
            </w:r>
            <w:r>
              <w:rPr>
                <w:rStyle w:val="211pt4"/>
              </w:rPr>
              <w:t xml:space="preserve">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lastRenderedPageBreak/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83" w:lineRule="exact"/>
              <w:ind w:left="32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записка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(доклад)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3.4. Оказание муниципальным служащим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ind w:left="300"/>
              <w:jc w:val="left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9652" w:type="dxa"/>
            <w:gridSpan w:val="4"/>
            <w:vAlign w:val="bottom"/>
          </w:tcPr>
          <w:p w:rsidR="00A86A2C" w:rsidRDefault="00A86A2C" w:rsidP="00A86A2C">
            <w:pPr>
              <w:spacing w:line="274" w:lineRule="exact"/>
              <w:jc w:val="center"/>
            </w:pPr>
            <w:r>
              <w:rPr>
                <w:rStyle w:val="211pt"/>
              </w:rPr>
              <w:t>4.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4.1. Обеспечить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>
              <w:rPr>
                <w:rStyle w:val="211pt3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lastRenderedPageBreak/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4.2. Обеспечить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в области противодействия коррупции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>4.3. 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2021 - 2024 годы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 xml:space="preserve">Сектор по делопроизводству и кадровой работе Структурные подразделения администрации муниципального </w:t>
            </w:r>
            <w:r>
              <w:rPr>
                <w:rStyle w:val="211pt4"/>
              </w:rPr>
              <w:t>образования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c>
          <w:tcPr>
            <w:tcW w:w="9652" w:type="dxa"/>
            <w:gridSpan w:val="4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211pt3"/>
              </w:rPr>
            </w:pPr>
            <w:r>
              <w:rPr>
                <w:rStyle w:val="211pt"/>
              </w:rPr>
              <w:t>5. Совершенствование механизма реализации мер, направленных на противодействие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 xml:space="preserve">5.1. Принятие мер по повышению эффективности ведомственного контроля за соблюдением законодательства Российской Федерации и иных нормативных правовых актов о контрактной системе в </w:t>
            </w:r>
            <w:r>
              <w:rPr>
                <w:rStyle w:val="211pt3"/>
              </w:rPr>
              <w:lastRenderedPageBreak/>
              <w:t>сфере закупок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lastRenderedPageBreak/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211pt4"/>
              </w:rPr>
              <w:t>Комитет экономики и финансов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5.2. Обеспечение исключения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полугодия)</w:t>
            </w:r>
          </w:p>
        </w:tc>
      </w:tr>
      <w:tr w:rsidR="00A86A2C" w:rsidTr="00A86A2C">
        <w:tc>
          <w:tcPr>
            <w:tcW w:w="249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5.3. Принятие мер по расширению практики привлечения экспертов, экспертных организаций (в том числе специалистов центров технических надзоров) к приемке результатов исполнения контрактов)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3"/>
              </w:rPr>
              <w:t>Комитет экономики и финансов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 записка (ежеквартальный доклад)</w:t>
            </w:r>
          </w:p>
        </w:tc>
      </w:tr>
      <w:tr w:rsidR="00A86A2C" w:rsidTr="00A86A2C">
        <w:tc>
          <w:tcPr>
            <w:tcW w:w="2496" w:type="dxa"/>
          </w:tcPr>
          <w:p w:rsidR="00A86A2C" w:rsidRPr="00304E59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211pt3"/>
              </w:rPr>
              <w:t>5.4. Применение практики проведения совместных электронных аукционов и конкурсов</w:t>
            </w:r>
          </w:p>
        </w:tc>
        <w:tc>
          <w:tcPr>
            <w:tcW w:w="2384" w:type="dxa"/>
          </w:tcPr>
          <w:p w:rsidR="00A86A2C" w:rsidRPr="00304E59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Pr="00304E59" w:rsidRDefault="00A86A2C" w:rsidP="00A86A2C">
            <w:pPr>
              <w:pStyle w:val="21"/>
              <w:shd w:val="clear" w:color="auto" w:fill="auto"/>
              <w:spacing w:before="60" w:line="220" w:lineRule="exact"/>
              <w:ind w:left="22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211pt3"/>
              </w:rPr>
              <w:t>Сектор по делопроизводству и кадровой работе, комитет экономик и финансов</w:t>
            </w:r>
          </w:p>
        </w:tc>
        <w:tc>
          <w:tcPr>
            <w:tcW w:w="2386" w:type="dxa"/>
          </w:tcPr>
          <w:p w:rsidR="00A86A2C" w:rsidRPr="00304E59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9652" w:type="dxa"/>
            <w:gridSpan w:val="4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6. Применение дополнительных мер по расширению участия граждан и институтов гражданского общества в реализации государственной политики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  <w:rPr>
                <w:rStyle w:val="211pt3"/>
              </w:rPr>
            </w:pPr>
            <w:r>
              <w:rPr>
                <w:rStyle w:val="211pt"/>
              </w:rPr>
              <w:t>в области противодействия коррупции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6.1. Взаимодействие с социально ориентированными некоммерческими организациями по направлениям противодействия коррупции и антикоррупционного просвещения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>6.2. Взаимодействие с правоохранительными органами по вопросам противодействия коррупции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4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6.3. Проведение заседаний «круглого стола» представителей органов местного самоуправления и бизнес-сообщества с целью выработки </w:t>
            </w:r>
            <w:r>
              <w:rPr>
                <w:rStyle w:val="211pt3"/>
              </w:rPr>
              <w:lastRenderedPageBreak/>
              <w:t>согласованных мер по устранению административных барьеров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lastRenderedPageBreak/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 сельского хозяйства, Комитет экономики и финансов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Служебная записка (доклад по итогам каждого года)</w:t>
            </w:r>
          </w:p>
        </w:tc>
      </w:tr>
      <w:tr w:rsidR="00A86A2C" w:rsidTr="00A86A2C">
        <w:trPr>
          <w:trHeight w:val="100"/>
        </w:trPr>
        <w:tc>
          <w:tcPr>
            <w:tcW w:w="9652" w:type="dxa"/>
            <w:gridSpan w:val="4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211pt3"/>
              </w:rPr>
            </w:pPr>
            <w:r>
              <w:rPr>
                <w:rStyle w:val="211pt"/>
              </w:rPr>
              <w:lastRenderedPageBreak/>
              <w:t>7. Иные мероприятия, направленные на совершенствование системы противодействия коррупции на территории муниципального образования Одоевский район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69" w:lineRule="exact"/>
              <w:jc w:val="left"/>
            </w:pPr>
            <w:r>
              <w:rPr>
                <w:rStyle w:val="211pt3"/>
              </w:rPr>
              <w:t xml:space="preserve">7.1. Обеспечение принятия мер, направленных на профилактику и противодействие коррупции в установленных сферах деятельности, устранение причин и условий ее </w:t>
            </w:r>
            <w:r>
              <w:rPr>
                <w:rStyle w:val="211pt2"/>
              </w:rPr>
              <w:t xml:space="preserve">порождающих, в том числе </w:t>
            </w:r>
            <w:r>
              <w:rPr>
                <w:rStyle w:val="211pt3"/>
              </w:rPr>
              <w:t>на защиту субъектов предпринимательской деятельности</w:t>
            </w:r>
          </w:p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>от злоупотреблений служебным положением со стороны должностных лиц возглавляемых органов местного самоуправления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2021 - 2024 годы</w:t>
            </w:r>
          </w:p>
        </w:tc>
        <w:tc>
          <w:tcPr>
            <w:tcW w:w="2386" w:type="dxa"/>
            <w:vAlign w:val="bottom"/>
          </w:tcPr>
          <w:p w:rsidR="00A86A2C" w:rsidRPr="001C3806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4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7.2. Обеспечение информационной открытости деятельности органов местного самоуправления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 через средства массовой информации, а так же с использованием официального сайта администрации муниципального образования </w:t>
            </w:r>
            <w:r>
              <w:rPr>
                <w:rStyle w:val="211pt4"/>
              </w:rPr>
              <w:t xml:space="preserve">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left"/>
            </w:pPr>
            <w:r>
              <w:rPr>
                <w:rStyle w:val="211pt3"/>
              </w:rPr>
              <w:t>7.3. Мониторинг информационного сопровождения реализации мероприятий по противодействию коррупции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lastRenderedPageBreak/>
              <w:t xml:space="preserve">7.4. Обеспечение работы «телефона доверия» администрации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3"/>
              </w:rPr>
              <w:t>2021 - 2024 годы</w:t>
            </w:r>
          </w:p>
        </w:tc>
        <w:tc>
          <w:tcPr>
            <w:tcW w:w="238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7.5. Организация приема граждан главой администрации </w:t>
            </w:r>
            <w:r>
              <w:rPr>
                <w:rStyle w:val="211pt2"/>
              </w:rPr>
              <w:t xml:space="preserve">муниципального </w:t>
            </w:r>
            <w:proofErr w:type="gramStart"/>
            <w:r>
              <w:rPr>
                <w:rStyle w:val="211pt2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, главой муниципального образования </w:t>
            </w:r>
            <w:r>
              <w:rPr>
                <w:rStyle w:val="211pt4"/>
              </w:rPr>
              <w:t xml:space="preserve"> Южно-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83" w:lineRule="exact"/>
              <w:jc w:val="center"/>
            </w:pPr>
            <w:r>
              <w:rPr>
                <w:rStyle w:val="211pt3"/>
              </w:rPr>
              <w:t>2021 - 2024 годы (в соответствии с графиками приема граждан)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83" w:lineRule="exact"/>
              <w:jc w:val="center"/>
            </w:pPr>
            <w:r>
              <w:rPr>
                <w:rStyle w:val="211pt4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7.6. Проведение анализа поступивших обращений граждан и организаций на предмет выявления коррупциогенных проявлений в администрации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  с последующим принятием мер по их устранению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  <w:tr w:rsidR="00A86A2C" w:rsidTr="00A86A2C">
        <w:trPr>
          <w:trHeight w:val="100"/>
        </w:trPr>
        <w:tc>
          <w:tcPr>
            <w:tcW w:w="2496" w:type="dxa"/>
            <w:vAlign w:val="bottom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left"/>
            </w:pPr>
            <w:r>
              <w:rPr>
                <w:rStyle w:val="211pt3"/>
              </w:rPr>
              <w:t xml:space="preserve">7.7. Ведение и наполнение на официальном сайте администрации муниципального </w:t>
            </w:r>
            <w:proofErr w:type="gramStart"/>
            <w:r>
              <w:rPr>
                <w:rStyle w:val="211pt3"/>
              </w:rPr>
              <w:t xml:space="preserve">образования </w:t>
            </w:r>
            <w:r>
              <w:rPr>
                <w:rStyle w:val="211pt4"/>
              </w:rPr>
              <w:t xml:space="preserve"> Южно</w:t>
            </w:r>
            <w:proofErr w:type="gramEnd"/>
            <w:r>
              <w:rPr>
                <w:rStyle w:val="211pt4"/>
              </w:rPr>
              <w:t>-</w:t>
            </w:r>
            <w:proofErr w:type="spellStart"/>
            <w:r>
              <w:rPr>
                <w:rStyle w:val="211pt4"/>
              </w:rPr>
              <w:t>Одоевское</w:t>
            </w:r>
            <w:proofErr w:type="spellEnd"/>
            <w:r>
              <w:rPr>
                <w:rStyle w:val="211pt4"/>
              </w:rPr>
              <w:t xml:space="preserve"> Одоевского района</w:t>
            </w:r>
            <w:r>
              <w:rPr>
                <w:rStyle w:val="211pt3"/>
              </w:rPr>
              <w:t xml:space="preserve">  раздела, информации о приеме, рассмотрении и мониторинге обращений граждан</w:t>
            </w:r>
          </w:p>
        </w:tc>
        <w:tc>
          <w:tcPr>
            <w:tcW w:w="2384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20" w:lineRule="exact"/>
              <w:jc w:val="left"/>
            </w:pPr>
            <w:r>
              <w:rPr>
                <w:rStyle w:val="211pt4"/>
              </w:rPr>
              <w:t>2021 - 2024 годы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Сектор по делопроизводству и кадровой работе</w:t>
            </w:r>
          </w:p>
        </w:tc>
        <w:tc>
          <w:tcPr>
            <w:tcW w:w="2386" w:type="dxa"/>
          </w:tcPr>
          <w:p w:rsidR="00A86A2C" w:rsidRDefault="00A86A2C" w:rsidP="00A86A2C">
            <w:pPr>
              <w:pStyle w:val="21"/>
              <w:shd w:val="clear" w:color="auto" w:fill="auto"/>
              <w:spacing w:before="0" w:line="274" w:lineRule="exact"/>
              <w:jc w:val="center"/>
            </w:pPr>
            <w:r>
              <w:rPr>
                <w:rStyle w:val="211pt3"/>
              </w:rPr>
              <w:t>Служебная записка (ежеквартальный доклад)</w:t>
            </w:r>
          </w:p>
        </w:tc>
      </w:tr>
    </w:tbl>
    <w:p w:rsidR="00A86A2C" w:rsidRPr="00A86A2C" w:rsidRDefault="00A86A2C" w:rsidP="00A86A2C"/>
    <w:p w:rsidR="00FA58B1" w:rsidRDefault="00FA58B1" w:rsidP="00A86A2C"/>
    <w:sectPr w:rsidR="00FA58B1" w:rsidSect="006727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168" w:rsidRDefault="00F61168" w:rsidP="00A86A2C">
      <w:r>
        <w:separator/>
      </w:r>
    </w:p>
  </w:endnote>
  <w:endnote w:type="continuationSeparator" w:id="0">
    <w:p w:rsidR="00F61168" w:rsidRDefault="00F61168" w:rsidP="00A8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168" w:rsidRDefault="00F61168" w:rsidP="00A86A2C">
      <w:r>
        <w:separator/>
      </w:r>
    </w:p>
  </w:footnote>
  <w:footnote w:type="continuationSeparator" w:id="0">
    <w:p w:rsidR="00F61168" w:rsidRDefault="00F61168" w:rsidP="00A8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346E5"/>
    <w:multiLevelType w:val="multilevel"/>
    <w:tmpl w:val="FB325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2C"/>
    <w:rsid w:val="00205639"/>
    <w:rsid w:val="00672726"/>
    <w:rsid w:val="00A46FE8"/>
    <w:rsid w:val="00A86A2C"/>
    <w:rsid w:val="00BB1484"/>
    <w:rsid w:val="00CB3204"/>
    <w:rsid w:val="00F61168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DEED"/>
  <w15:docId w15:val="{0273D7CD-A964-4456-AC0F-76009DC7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6A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A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A2C"/>
  </w:style>
  <w:style w:type="paragraph" w:styleId="a5">
    <w:name w:val="footer"/>
    <w:basedOn w:val="a"/>
    <w:link w:val="a6"/>
    <w:uiPriority w:val="99"/>
    <w:semiHidden/>
    <w:unhideWhenUsed/>
    <w:rsid w:val="00A86A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A2C"/>
  </w:style>
  <w:style w:type="paragraph" w:customStyle="1" w:styleId="ConsPlusTitle">
    <w:name w:val="ConsPlusTitle"/>
    <w:rsid w:val="00A86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A86A2C"/>
    <w:rPr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A86A2C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locked/>
    <w:rsid w:val="00A86A2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86A2C"/>
    <w:pPr>
      <w:widowControl w:val="0"/>
      <w:shd w:val="clear" w:color="auto" w:fill="FFFFFF"/>
      <w:spacing w:before="720"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A86A2C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Exact1">
    <w:name w:val="Основной текст (3) Exact1"/>
    <w:basedOn w:val="31"/>
    <w:rsid w:val="00A86A2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1"/>
    <w:basedOn w:val="2"/>
    <w:rsid w:val="00A86A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4">
    <w:name w:val="Основной текст (2) + 11 pt4"/>
    <w:basedOn w:val="2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1pt3">
    <w:name w:val="Основной текст (2) + 11 pt3"/>
    <w:basedOn w:val="2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FontStyle20">
    <w:name w:val="Font Style20"/>
    <w:basedOn w:val="a0"/>
    <w:rsid w:val="00A86A2C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A86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pt2">
    <w:name w:val="Основной текст (2) + 11 pt2"/>
    <w:basedOn w:val="2"/>
    <w:rsid w:val="00A86A2C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86A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6430-3678-420A-AF39-D4A2F955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dierm</dc:creator>
  <cp:lastModifiedBy>Пользователь</cp:lastModifiedBy>
  <cp:revision>4</cp:revision>
  <dcterms:created xsi:type="dcterms:W3CDTF">2021-12-13T08:23:00Z</dcterms:created>
  <dcterms:modified xsi:type="dcterms:W3CDTF">2021-12-13T08:29:00Z</dcterms:modified>
</cp:coreProperties>
</file>